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FA" w:rsidRPr="00754826" w:rsidRDefault="00D80EFA" w:rsidP="00D80EFA">
      <w:pPr>
        <w:pStyle w:val="Cmsor1"/>
        <w:jc w:val="center"/>
        <w:rPr>
          <w:rFonts w:asciiTheme="majorHAnsi" w:hAnsiTheme="majorHAnsi"/>
          <w:b/>
          <w:i w:val="0"/>
          <w:spacing w:val="34"/>
          <w:sz w:val="26"/>
          <w:szCs w:val="26"/>
        </w:rPr>
      </w:pPr>
      <w:r w:rsidRPr="00754826">
        <w:rPr>
          <w:rFonts w:asciiTheme="majorHAnsi" w:hAnsiTheme="majorHAnsi"/>
          <w:b/>
          <w:i w:val="0"/>
          <w:spacing w:val="34"/>
          <w:sz w:val="26"/>
          <w:szCs w:val="26"/>
        </w:rPr>
        <w:t xml:space="preserve">JELENTKEZÉSI LAP </w:t>
      </w:r>
    </w:p>
    <w:p w:rsidR="00754826" w:rsidRPr="00754826" w:rsidRDefault="00754826" w:rsidP="00754826"/>
    <w:p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>A Magyar Szállodák és Éttermek Szövetsége</w:t>
      </w:r>
    </w:p>
    <w:p w:rsidR="00D80EFA" w:rsidRPr="00A71AB3" w:rsidRDefault="00655677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>
        <w:rPr>
          <w:rFonts w:asciiTheme="majorHAnsi" w:hAnsiTheme="majorHAnsi"/>
          <w:b/>
          <w:sz w:val="26"/>
          <w:szCs w:val="26"/>
          <w:lang w:val="hu-HU"/>
        </w:rPr>
        <w:t>Tavaszi</w:t>
      </w:r>
      <w:r w:rsidR="00754826" w:rsidRPr="00A71AB3">
        <w:rPr>
          <w:rFonts w:asciiTheme="majorHAnsi" w:hAnsiTheme="majorHAnsi"/>
          <w:b/>
          <w:sz w:val="26"/>
          <w:szCs w:val="26"/>
          <w:lang w:val="hu-HU"/>
        </w:rPr>
        <w:t xml:space="preserve"> 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  <w:r w:rsidR="00D80EFA" w:rsidRPr="00A71AB3">
        <w:rPr>
          <w:rFonts w:asciiTheme="majorHAnsi" w:hAnsiTheme="majorHAnsi"/>
          <w:b/>
          <w:sz w:val="26"/>
          <w:szCs w:val="26"/>
          <w:u w:val="single"/>
          <w:lang w:val="hu-HU"/>
        </w:rPr>
        <w:t xml:space="preserve"> 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355E1C">
      <w:pPr>
        <w:spacing w:after="240"/>
        <w:jc w:val="center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>201</w:t>
      </w:r>
      <w:r w:rsidR="00CE470B">
        <w:rPr>
          <w:rFonts w:asciiTheme="majorHAnsi" w:hAnsiTheme="majorHAnsi"/>
          <w:b/>
          <w:sz w:val="24"/>
          <w:szCs w:val="24"/>
          <w:lang w:val="hu-HU"/>
        </w:rPr>
        <w:t>9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655677" w:rsidRPr="009B359C">
        <w:rPr>
          <w:rFonts w:asciiTheme="majorHAnsi" w:hAnsiTheme="majorHAnsi"/>
          <w:b/>
          <w:sz w:val="24"/>
          <w:szCs w:val="24"/>
          <w:lang w:val="hu-HU"/>
        </w:rPr>
        <w:t>március</w:t>
      </w:r>
      <w:r w:rsidR="00754826" w:rsidRPr="009B359C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3B1410">
        <w:rPr>
          <w:rFonts w:asciiTheme="majorHAnsi" w:hAnsiTheme="majorHAnsi"/>
          <w:b/>
          <w:sz w:val="24"/>
          <w:szCs w:val="24"/>
          <w:lang w:val="hu-HU"/>
        </w:rPr>
        <w:t>11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 xml:space="preserve">-ig </w:t>
      </w:r>
      <w:r w:rsidRPr="009B359C">
        <w:rPr>
          <w:rFonts w:asciiTheme="majorHAnsi" w:hAnsiTheme="majorHAnsi"/>
          <w:sz w:val="24"/>
          <w:szCs w:val="24"/>
          <w:lang w:val="hu-HU"/>
        </w:rPr>
        <w:t>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CE470B">
        <w:rPr>
          <w:rFonts w:asciiTheme="majorHAnsi" w:hAnsiTheme="majorHAnsi"/>
          <w:b/>
          <w:sz w:val="24"/>
          <w:szCs w:val="24"/>
          <w:lang w:val="hu-HU"/>
        </w:rPr>
        <w:t xml:space="preserve">Danubius Hotel </w:t>
      </w:r>
      <w:proofErr w:type="spellStart"/>
      <w:r w:rsidR="00CE470B">
        <w:rPr>
          <w:rFonts w:asciiTheme="majorHAnsi" w:hAnsiTheme="majorHAnsi"/>
          <w:b/>
          <w:sz w:val="24"/>
          <w:szCs w:val="24"/>
          <w:lang w:val="hu-HU"/>
        </w:rPr>
        <w:t>Arena</w:t>
      </w:r>
      <w:proofErr w:type="spellEnd"/>
      <w:r w:rsidR="00655677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754826">
        <w:rPr>
          <w:rFonts w:asciiTheme="majorHAnsi" w:hAnsiTheme="majorHAnsi"/>
          <w:sz w:val="24"/>
          <w:szCs w:val="24"/>
          <w:lang w:val="hu-HU"/>
        </w:rPr>
        <w:t>szálloda</w:t>
      </w:r>
      <w:r>
        <w:rPr>
          <w:rFonts w:asciiTheme="majorHAnsi" w:hAnsiTheme="majorHAnsi"/>
          <w:sz w:val="24"/>
          <w:szCs w:val="24"/>
          <w:lang w:val="hu-HU"/>
        </w:rPr>
        <w:t xml:space="preserve">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9B359C" w:rsidRDefault="00D80EFA" w:rsidP="00355E1C">
      <w:pPr>
        <w:ind w:firstLine="709"/>
        <w:jc w:val="center"/>
        <w:rPr>
          <w:rFonts w:asciiTheme="majorHAnsi" w:hAnsiTheme="majorHAnsi"/>
          <w:b/>
          <w:sz w:val="24"/>
          <w:szCs w:val="24"/>
          <w:lang w:val="hu-HU"/>
        </w:rPr>
      </w:pPr>
      <w:r w:rsidRPr="009B359C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0C0CE1" w:rsidRPr="009B359C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CE470B">
        <w:rPr>
          <w:rFonts w:asciiTheme="majorHAnsi" w:hAnsiTheme="majorHAnsi"/>
          <w:b/>
          <w:sz w:val="24"/>
          <w:szCs w:val="24"/>
          <w:lang w:val="hu-HU"/>
        </w:rPr>
        <w:t>Szacsuri Beáta</w:t>
      </w:r>
    </w:p>
    <w:p w:rsidR="00754826" w:rsidRPr="009B359C" w:rsidRDefault="00D80EFA" w:rsidP="00355E1C">
      <w:pPr>
        <w:tabs>
          <w:tab w:val="left" w:pos="4536"/>
        </w:tabs>
        <w:ind w:firstLine="709"/>
        <w:jc w:val="center"/>
        <w:rPr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 xml:space="preserve">E-mail: </w:t>
      </w:r>
      <w:hyperlink r:id="rId7" w:history="1">
        <w:r w:rsidR="00CA61E5" w:rsidRPr="000D469A">
          <w:rPr>
            <w:rStyle w:val="Hiperhivatkozs"/>
            <w:rFonts w:asciiTheme="majorHAnsi" w:hAnsiTheme="majorHAnsi"/>
            <w:sz w:val="24"/>
            <w:szCs w:val="24"/>
            <w:lang w:val="hu-HU"/>
          </w:rPr>
          <w:t>beata.szacsuri@danubiushotels.com</w:t>
        </w:r>
      </w:hyperlink>
      <w:r w:rsidR="00CA61E5">
        <w:rPr>
          <w:rFonts w:asciiTheme="majorHAnsi" w:hAnsiTheme="majorHAnsi"/>
          <w:sz w:val="24"/>
          <w:szCs w:val="24"/>
          <w:lang w:val="hu-HU"/>
        </w:rPr>
        <w:t xml:space="preserve"> </w:t>
      </w:r>
    </w:p>
    <w:p w:rsidR="00D80EFA" w:rsidRPr="00BE07EB" w:rsidRDefault="00D80EFA" w:rsidP="00355E1C">
      <w:pPr>
        <w:tabs>
          <w:tab w:val="left" w:pos="4536"/>
        </w:tabs>
        <w:ind w:firstLine="709"/>
        <w:jc w:val="center"/>
        <w:rPr>
          <w:rFonts w:asciiTheme="majorHAnsi" w:hAnsiTheme="majorHAnsi"/>
          <w:sz w:val="24"/>
          <w:szCs w:val="24"/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>Telefon:</w:t>
      </w:r>
      <w:r w:rsidR="000C0CE1" w:rsidRPr="009B359C">
        <w:rPr>
          <w:rFonts w:asciiTheme="majorHAnsi" w:hAnsiTheme="majorHAnsi"/>
          <w:sz w:val="24"/>
          <w:szCs w:val="24"/>
          <w:lang w:val="hu-HU"/>
        </w:rPr>
        <w:t xml:space="preserve"> +36 </w:t>
      </w:r>
      <w:r w:rsidR="00CE470B">
        <w:rPr>
          <w:rFonts w:asciiTheme="majorHAnsi" w:hAnsiTheme="majorHAnsi"/>
          <w:sz w:val="24"/>
          <w:szCs w:val="24"/>
          <w:lang w:val="hu-HU"/>
        </w:rPr>
        <w:t>1 889 5249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655677" w:rsidRPr="009B359C">
        <w:rPr>
          <w:rFonts w:asciiTheme="majorHAnsi" w:hAnsiTheme="majorHAnsi"/>
          <w:b/>
          <w:sz w:val="24"/>
          <w:szCs w:val="24"/>
          <w:lang w:val="hu-HU"/>
        </w:rPr>
        <w:t>részvételi díja 7.5</w:t>
      </w:r>
      <w:r w:rsidR="00754826" w:rsidRPr="009B359C">
        <w:rPr>
          <w:rFonts w:asciiTheme="majorHAnsi" w:hAnsiTheme="majorHAnsi"/>
          <w:b/>
          <w:sz w:val="24"/>
          <w:szCs w:val="24"/>
          <w:lang w:val="hu-HU"/>
        </w:rPr>
        <w:t xml:space="preserve">00 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9B359C">
        <w:rPr>
          <w:rFonts w:asciiTheme="majorHAnsi" w:hAnsiTheme="majorHAnsi"/>
          <w:sz w:val="24"/>
          <w:szCs w:val="24"/>
          <w:lang w:val="hu-HU"/>
        </w:rPr>
        <w:t>, mely a kávészünet és az ebéd árát, valamint az ÁFÁ-t</w:t>
      </w:r>
      <w:r w:rsidR="00196AEF" w:rsidRPr="009B359C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="00655677" w:rsidRPr="009B359C">
        <w:rPr>
          <w:rFonts w:asciiTheme="majorHAnsi" w:hAnsiTheme="majorHAnsi"/>
          <w:sz w:val="24"/>
          <w:szCs w:val="24"/>
          <w:lang w:val="hu-HU"/>
        </w:rPr>
        <w:t xml:space="preserve"> tartalmazza.</w:t>
      </w:r>
    </w:p>
    <w:p w:rsidR="00406C19" w:rsidRPr="009B359C" w:rsidRDefault="00406C19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087BDF" w:rsidRPr="00406C19" w:rsidRDefault="00087BDF" w:rsidP="00D80EFA">
      <w:pPr>
        <w:jc w:val="both"/>
        <w:rPr>
          <w:rFonts w:asciiTheme="majorHAnsi" w:hAnsiTheme="majorHAnsi"/>
          <w:sz w:val="24"/>
          <w:szCs w:val="24"/>
          <w:u w:val="single"/>
          <w:lang w:val="hu-HU"/>
        </w:rPr>
      </w:pPr>
      <w:r w:rsidRPr="00406C19">
        <w:rPr>
          <w:rFonts w:asciiTheme="majorHAnsi" w:hAnsiTheme="majorHAnsi"/>
          <w:sz w:val="24"/>
          <w:szCs w:val="24"/>
          <w:u w:val="single"/>
          <w:lang w:val="hu-HU"/>
        </w:rPr>
        <w:t>Parkolási lehetőségek:</w:t>
      </w:r>
    </w:p>
    <w:p w:rsidR="00003508" w:rsidRDefault="00CE470B" w:rsidP="00003508">
      <w:pPr>
        <w:pStyle w:val="Szvegblokk"/>
        <w:numPr>
          <w:ilvl w:val="0"/>
          <w:numId w:val="5"/>
        </w:numPr>
        <w:spacing w:before="120" w:line="240" w:lineRule="auto"/>
        <w:ind w:left="284" w:right="-171" w:hanging="284"/>
        <w:jc w:val="both"/>
        <w:rPr>
          <w:rFonts w:asciiTheme="majorHAnsi" w:hAnsiTheme="majorHAnsi"/>
          <w:sz w:val="24"/>
          <w:szCs w:val="24"/>
          <w:lang w:val="hu-HU"/>
        </w:rPr>
      </w:pPr>
      <w:r w:rsidRPr="00003508">
        <w:rPr>
          <w:rFonts w:asciiTheme="majorHAnsi" w:hAnsiTheme="majorHAnsi"/>
          <w:sz w:val="24"/>
          <w:szCs w:val="24"/>
          <w:lang w:val="hu-HU"/>
        </w:rPr>
        <w:t>A szálloda közelében* közterületen, munkanapokon 08:00-18:00 között 265,- Ft / óra.</w:t>
      </w:r>
    </w:p>
    <w:p w:rsidR="00CE470B" w:rsidRPr="00003508" w:rsidRDefault="00CE470B" w:rsidP="00003508">
      <w:pPr>
        <w:pStyle w:val="Szvegblokk"/>
        <w:tabs>
          <w:tab w:val="left" w:pos="7020"/>
        </w:tabs>
        <w:spacing w:line="240" w:lineRule="auto"/>
        <w:ind w:left="284" w:right="-171"/>
        <w:jc w:val="both"/>
        <w:rPr>
          <w:rFonts w:asciiTheme="majorHAnsi" w:hAnsiTheme="majorHAnsi"/>
          <w:sz w:val="24"/>
          <w:szCs w:val="24"/>
          <w:lang w:val="hu-HU"/>
        </w:rPr>
      </w:pPr>
      <w:r w:rsidRPr="00003508">
        <w:rPr>
          <w:rFonts w:asciiTheme="majorHAnsi" w:hAnsiTheme="majorHAnsi"/>
          <w:sz w:val="24"/>
          <w:szCs w:val="24"/>
          <w:lang w:val="hu-HU"/>
        </w:rPr>
        <w:t>*Istvánmező területe, amely magában foglalja az Ajtósi Dürer sor – Hungária krt. – Erzsébet Királyné útja – Francia út – Kerepesi út – Dózsa György út által határolt területet.</w:t>
      </w:r>
    </w:p>
    <w:p w:rsidR="00CE470B" w:rsidRPr="00CE470B" w:rsidRDefault="00CE470B" w:rsidP="00003508">
      <w:pPr>
        <w:pStyle w:val="Szvegblokk"/>
        <w:numPr>
          <w:ilvl w:val="0"/>
          <w:numId w:val="4"/>
        </w:numPr>
        <w:spacing w:before="180" w:line="240" w:lineRule="auto"/>
        <w:ind w:left="284" w:right="-173" w:hanging="284"/>
        <w:jc w:val="both"/>
        <w:rPr>
          <w:rFonts w:asciiTheme="majorHAnsi" w:hAnsiTheme="majorHAnsi"/>
          <w:sz w:val="24"/>
          <w:szCs w:val="24"/>
          <w:lang w:val="hu-HU"/>
        </w:rPr>
      </w:pPr>
      <w:r w:rsidRPr="00CE470B">
        <w:rPr>
          <w:rFonts w:asciiTheme="majorHAnsi" w:hAnsiTheme="majorHAnsi"/>
          <w:sz w:val="24"/>
          <w:szCs w:val="24"/>
          <w:lang w:val="hu-HU"/>
        </w:rPr>
        <w:t>A szálloda előtti parkolóban korlátozott számban van lehetőség parkolni.</w:t>
      </w:r>
    </w:p>
    <w:p w:rsidR="00CE470B" w:rsidRPr="00CE470B" w:rsidRDefault="00CE470B" w:rsidP="00003508">
      <w:pPr>
        <w:pStyle w:val="Szvegblokk"/>
        <w:spacing w:line="240" w:lineRule="auto"/>
        <w:ind w:left="0" w:right="-173" w:firstLine="284"/>
        <w:jc w:val="both"/>
        <w:rPr>
          <w:rFonts w:asciiTheme="majorHAnsi" w:hAnsiTheme="majorHAnsi"/>
          <w:sz w:val="24"/>
          <w:szCs w:val="24"/>
          <w:lang w:val="hu-HU"/>
        </w:rPr>
      </w:pPr>
      <w:r w:rsidRPr="00CE470B">
        <w:rPr>
          <w:rFonts w:asciiTheme="majorHAnsi" w:hAnsiTheme="majorHAnsi"/>
          <w:sz w:val="24"/>
          <w:szCs w:val="24"/>
          <w:lang w:val="hu-HU"/>
        </w:rPr>
        <w:t xml:space="preserve">Ennek díja napközbeni parkolás esetén 350,- Ft/óra, szállóvendégeknek </w:t>
      </w:r>
      <w:proofErr w:type="gramStart"/>
      <w:r w:rsidRPr="00CE470B">
        <w:rPr>
          <w:rFonts w:asciiTheme="majorHAnsi" w:hAnsiTheme="majorHAnsi"/>
          <w:sz w:val="24"/>
          <w:szCs w:val="24"/>
          <w:lang w:val="hu-HU"/>
        </w:rPr>
        <w:t>3.500,-</w:t>
      </w:r>
      <w:proofErr w:type="gramEnd"/>
      <w:r w:rsidRPr="00CE470B">
        <w:rPr>
          <w:rFonts w:asciiTheme="majorHAnsi" w:hAnsiTheme="majorHAnsi"/>
          <w:sz w:val="24"/>
          <w:szCs w:val="24"/>
          <w:lang w:val="hu-HU"/>
        </w:rPr>
        <w:t xml:space="preserve"> Ft/nap.</w:t>
      </w:r>
    </w:p>
    <w:p w:rsidR="00CE470B" w:rsidRPr="00CE470B" w:rsidRDefault="00CE470B" w:rsidP="00003508">
      <w:pPr>
        <w:pStyle w:val="Szvegblokk"/>
        <w:numPr>
          <w:ilvl w:val="0"/>
          <w:numId w:val="4"/>
        </w:numPr>
        <w:spacing w:before="180" w:line="240" w:lineRule="auto"/>
        <w:ind w:left="284" w:right="-173" w:hanging="284"/>
        <w:jc w:val="both"/>
        <w:rPr>
          <w:rFonts w:asciiTheme="majorHAnsi" w:hAnsiTheme="majorHAnsi"/>
          <w:sz w:val="24"/>
          <w:szCs w:val="24"/>
          <w:lang w:val="hu-HU"/>
        </w:rPr>
      </w:pPr>
      <w:r w:rsidRPr="00CE470B">
        <w:rPr>
          <w:rFonts w:asciiTheme="majorHAnsi" w:hAnsiTheme="majorHAnsi"/>
          <w:sz w:val="24"/>
          <w:szCs w:val="24"/>
          <w:lang w:val="hu-HU"/>
        </w:rPr>
        <w:t>A szálloda mellett található Aréna parkolóházban,</w:t>
      </w:r>
      <w:r>
        <w:rPr>
          <w:rFonts w:asciiTheme="majorHAnsi" w:hAnsiTheme="majorHAnsi"/>
          <w:sz w:val="24"/>
          <w:szCs w:val="24"/>
          <w:lang w:val="hu-HU"/>
        </w:rPr>
        <w:t xml:space="preserve"> </w:t>
      </w:r>
      <w:r w:rsidRPr="00CE470B">
        <w:rPr>
          <w:rFonts w:asciiTheme="majorHAnsi" w:hAnsiTheme="majorHAnsi"/>
          <w:sz w:val="24"/>
          <w:szCs w:val="24"/>
          <w:lang w:val="hu-HU"/>
        </w:rPr>
        <w:t>ha a vendégek maguk fizetik:</w:t>
      </w:r>
    </w:p>
    <w:p w:rsidR="00CE470B" w:rsidRPr="00CE470B" w:rsidRDefault="00CE470B" w:rsidP="00003508">
      <w:pPr>
        <w:pStyle w:val="Szvegblokk"/>
        <w:spacing w:line="240" w:lineRule="auto"/>
        <w:ind w:left="284" w:right="-171"/>
        <w:jc w:val="both"/>
        <w:outlineLvl w:val="0"/>
        <w:rPr>
          <w:rFonts w:asciiTheme="majorHAnsi" w:hAnsiTheme="majorHAnsi"/>
          <w:sz w:val="24"/>
          <w:szCs w:val="24"/>
          <w:lang w:val="hu-HU"/>
        </w:rPr>
      </w:pPr>
      <w:r w:rsidRPr="00CE470B">
        <w:rPr>
          <w:rFonts w:asciiTheme="majorHAnsi" w:hAnsiTheme="majorHAnsi"/>
          <w:sz w:val="24"/>
          <w:szCs w:val="24"/>
          <w:lang w:val="hu-HU"/>
        </w:rPr>
        <w:t>Nem P+R területen (1. és 2. sorompó között)</w:t>
      </w:r>
      <w:r w:rsidR="00FF66AE">
        <w:rPr>
          <w:rFonts w:asciiTheme="majorHAnsi" w:hAnsiTheme="majorHAnsi"/>
          <w:sz w:val="24"/>
          <w:szCs w:val="24"/>
          <w:lang w:val="hu-HU"/>
        </w:rPr>
        <w:t xml:space="preserve">: </w:t>
      </w:r>
      <w:r w:rsidRPr="00CE470B">
        <w:rPr>
          <w:rFonts w:asciiTheme="majorHAnsi" w:hAnsiTheme="majorHAnsi"/>
          <w:sz w:val="24"/>
          <w:szCs w:val="24"/>
          <w:lang w:val="hu-HU"/>
        </w:rPr>
        <w:t>(0:00-24:00)</w:t>
      </w:r>
      <w:r w:rsidR="00FF66AE">
        <w:rPr>
          <w:rFonts w:asciiTheme="majorHAnsi" w:hAnsiTheme="majorHAnsi"/>
          <w:sz w:val="24"/>
          <w:szCs w:val="24"/>
          <w:lang w:val="hu-HU"/>
        </w:rPr>
        <w:t xml:space="preserve"> </w:t>
      </w:r>
      <w:r w:rsidRPr="00CE470B">
        <w:rPr>
          <w:rFonts w:asciiTheme="majorHAnsi" w:hAnsiTheme="majorHAnsi"/>
          <w:sz w:val="24"/>
          <w:szCs w:val="24"/>
          <w:lang w:val="hu-HU"/>
        </w:rPr>
        <w:t xml:space="preserve">250,- Ft/óra, de </w:t>
      </w:r>
      <w:proofErr w:type="spellStart"/>
      <w:r w:rsidRPr="00CE470B">
        <w:rPr>
          <w:rFonts w:asciiTheme="majorHAnsi" w:hAnsiTheme="majorHAnsi"/>
          <w:sz w:val="24"/>
          <w:szCs w:val="24"/>
          <w:lang w:val="hu-HU"/>
        </w:rPr>
        <w:t>max</w:t>
      </w:r>
      <w:proofErr w:type="spellEnd"/>
      <w:r w:rsidRPr="00CE470B">
        <w:rPr>
          <w:rFonts w:asciiTheme="majorHAnsi" w:hAnsiTheme="majorHAnsi"/>
          <w:sz w:val="24"/>
          <w:szCs w:val="24"/>
          <w:lang w:val="hu-HU"/>
        </w:rPr>
        <w:t xml:space="preserve">. </w:t>
      </w:r>
      <w:proofErr w:type="gramStart"/>
      <w:r w:rsidRPr="00CE470B">
        <w:rPr>
          <w:rFonts w:asciiTheme="majorHAnsi" w:hAnsiTheme="majorHAnsi"/>
          <w:sz w:val="24"/>
          <w:szCs w:val="24"/>
          <w:lang w:val="hu-HU"/>
        </w:rPr>
        <w:t>2.000,-</w:t>
      </w:r>
      <w:proofErr w:type="gramEnd"/>
      <w:r w:rsidRPr="00CE470B">
        <w:rPr>
          <w:rFonts w:asciiTheme="majorHAnsi" w:hAnsiTheme="majorHAnsi"/>
          <w:sz w:val="24"/>
          <w:szCs w:val="24"/>
          <w:lang w:val="hu-HU"/>
        </w:rPr>
        <w:t xml:space="preserve"> Ft/nap</w:t>
      </w:r>
    </w:p>
    <w:p w:rsidR="00CE470B" w:rsidRPr="00CE470B" w:rsidRDefault="00CE470B" w:rsidP="00003508">
      <w:pPr>
        <w:spacing w:before="120"/>
        <w:ind w:left="284" w:right="-171"/>
        <w:jc w:val="both"/>
        <w:rPr>
          <w:rFonts w:asciiTheme="majorHAnsi" w:hAnsiTheme="majorHAnsi"/>
          <w:sz w:val="24"/>
          <w:szCs w:val="24"/>
          <w:lang w:val="hu-HU"/>
        </w:rPr>
      </w:pPr>
      <w:r w:rsidRPr="00CE470B">
        <w:rPr>
          <w:rFonts w:asciiTheme="majorHAnsi" w:hAnsiTheme="majorHAnsi"/>
          <w:sz w:val="24"/>
          <w:szCs w:val="24"/>
          <w:lang w:val="hu-HU"/>
        </w:rPr>
        <w:t>P+R területen (2. sorompó után)</w:t>
      </w:r>
      <w:r w:rsidR="00FF66AE">
        <w:rPr>
          <w:rFonts w:asciiTheme="majorHAnsi" w:hAnsiTheme="majorHAnsi"/>
          <w:sz w:val="24"/>
          <w:szCs w:val="24"/>
          <w:lang w:val="hu-HU"/>
        </w:rPr>
        <w:t xml:space="preserve">: </w:t>
      </w:r>
      <w:proofErr w:type="gramStart"/>
      <w:r w:rsidRPr="00CE470B">
        <w:rPr>
          <w:rFonts w:asciiTheme="majorHAnsi" w:hAnsiTheme="majorHAnsi"/>
          <w:sz w:val="24"/>
          <w:szCs w:val="24"/>
          <w:lang w:val="hu-HU"/>
        </w:rPr>
        <w:t>Hétfőtől</w:t>
      </w:r>
      <w:proofErr w:type="gramEnd"/>
      <w:r w:rsidRPr="00CE470B">
        <w:rPr>
          <w:rFonts w:asciiTheme="majorHAnsi" w:hAnsiTheme="majorHAnsi"/>
          <w:sz w:val="24"/>
          <w:szCs w:val="24"/>
          <w:lang w:val="hu-HU"/>
        </w:rPr>
        <w:t xml:space="preserve"> péntekig (05:00-19:00)</w:t>
      </w:r>
      <w:r w:rsidR="00FF66AE">
        <w:rPr>
          <w:rFonts w:asciiTheme="majorHAnsi" w:hAnsiTheme="majorHAnsi"/>
          <w:sz w:val="24"/>
          <w:szCs w:val="24"/>
          <w:lang w:val="hu-HU"/>
        </w:rPr>
        <w:t xml:space="preserve"> </w:t>
      </w:r>
      <w:r w:rsidRPr="00CE470B">
        <w:rPr>
          <w:rFonts w:asciiTheme="majorHAnsi" w:hAnsiTheme="majorHAnsi"/>
          <w:sz w:val="24"/>
          <w:szCs w:val="24"/>
          <w:lang w:val="hu-HU"/>
        </w:rPr>
        <w:t>350,- Ft/alk</w:t>
      </w:r>
      <w:r w:rsidR="00FF66AE">
        <w:rPr>
          <w:rFonts w:asciiTheme="majorHAnsi" w:hAnsiTheme="majorHAnsi"/>
          <w:sz w:val="24"/>
          <w:szCs w:val="24"/>
          <w:lang w:val="hu-HU"/>
        </w:rPr>
        <w:t>alom</w:t>
      </w:r>
    </w:p>
    <w:p w:rsidR="00CE470B" w:rsidRDefault="00CE470B" w:rsidP="00003508">
      <w:pPr>
        <w:pStyle w:val="Szvegblokk"/>
        <w:spacing w:before="120" w:line="240" w:lineRule="auto"/>
        <w:ind w:left="284" w:right="-173"/>
        <w:jc w:val="both"/>
        <w:rPr>
          <w:rFonts w:asciiTheme="majorHAnsi" w:hAnsiTheme="majorHAnsi"/>
          <w:sz w:val="24"/>
          <w:szCs w:val="24"/>
          <w:lang w:val="hu-HU"/>
        </w:rPr>
      </w:pPr>
      <w:r w:rsidRPr="00CE470B">
        <w:rPr>
          <w:rFonts w:asciiTheme="majorHAnsi" w:hAnsiTheme="majorHAnsi"/>
          <w:sz w:val="24"/>
          <w:szCs w:val="24"/>
          <w:lang w:val="hu-HU"/>
        </w:rPr>
        <w:t>A parkolás közvetített szolgáltatás, az árak tájékoztató jellegűek, az áfa-t tartalmazzák.</w:t>
      </w:r>
      <w:r w:rsidRPr="00CE470B">
        <w:rPr>
          <w:rFonts w:asciiTheme="majorHAnsi" w:hAnsiTheme="majorHAnsi"/>
          <w:sz w:val="24"/>
          <w:szCs w:val="24"/>
          <w:lang w:val="hu-HU"/>
        </w:rPr>
        <w:br/>
        <w:t xml:space="preserve">Az </w:t>
      </w:r>
      <w:proofErr w:type="spellStart"/>
      <w:r w:rsidRPr="00CE470B">
        <w:rPr>
          <w:rFonts w:asciiTheme="majorHAnsi" w:hAnsiTheme="majorHAnsi"/>
          <w:sz w:val="24"/>
          <w:szCs w:val="24"/>
          <w:lang w:val="hu-HU"/>
        </w:rPr>
        <w:t>árváltoztatás</w:t>
      </w:r>
      <w:proofErr w:type="spellEnd"/>
      <w:r w:rsidRPr="00CE470B">
        <w:rPr>
          <w:rFonts w:asciiTheme="majorHAnsi" w:hAnsiTheme="majorHAnsi"/>
          <w:sz w:val="24"/>
          <w:szCs w:val="24"/>
          <w:lang w:val="hu-HU"/>
        </w:rPr>
        <w:t xml:space="preserve"> jogát </w:t>
      </w:r>
      <w:r>
        <w:rPr>
          <w:rFonts w:asciiTheme="majorHAnsi" w:hAnsiTheme="majorHAnsi"/>
          <w:sz w:val="24"/>
          <w:szCs w:val="24"/>
          <w:lang w:val="hu-HU"/>
        </w:rPr>
        <w:t xml:space="preserve">a Szálloda </w:t>
      </w:r>
      <w:r w:rsidRPr="00CE470B">
        <w:rPr>
          <w:rFonts w:asciiTheme="majorHAnsi" w:hAnsiTheme="majorHAnsi"/>
          <w:sz w:val="24"/>
          <w:szCs w:val="24"/>
          <w:lang w:val="hu-HU"/>
        </w:rPr>
        <w:t>fenntartj</w:t>
      </w:r>
      <w:r>
        <w:rPr>
          <w:rFonts w:asciiTheme="majorHAnsi" w:hAnsiTheme="majorHAnsi"/>
          <w:sz w:val="24"/>
          <w:szCs w:val="24"/>
          <w:lang w:val="hu-HU"/>
        </w:rPr>
        <w:t>a.</w:t>
      </w:r>
    </w:p>
    <w:p w:rsidR="00406C19" w:rsidRPr="00CE470B" w:rsidRDefault="00406C19" w:rsidP="00CE470B">
      <w:pPr>
        <w:pStyle w:val="Szvegblokk"/>
        <w:spacing w:before="120" w:line="240" w:lineRule="auto"/>
        <w:ind w:left="0" w:right="-173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Fentiek alapján megrendelem a következő(k)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754826" w:rsidRPr="00BE07EB" w:rsidRDefault="00754826" w:rsidP="00FE3E87">
      <w:pPr>
        <w:spacing w:after="240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Összesen:………. fő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Részvételi díj összesen:………………….Ft</w:t>
      </w: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="000C0CE1"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201</w:t>
      </w:r>
      <w:r w:rsidR="00CE470B">
        <w:rPr>
          <w:rFonts w:asciiTheme="majorHAnsi" w:hAnsiTheme="majorHAnsi"/>
          <w:b/>
          <w:sz w:val="22"/>
          <w:szCs w:val="22"/>
          <w:u w:val="single"/>
          <w:lang w:val="hu-HU"/>
        </w:rPr>
        <w:t>9</w:t>
      </w:r>
      <w:r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A65A80"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március</w:t>
      </w:r>
      <w:r w:rsidR="000C0CE1"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 1</w:t>
      </w:r>
      <w:r w:rsidR="00C20B18">
        <w:rPr>
          <w:rFonts w:asciiTheme="majorHAnsi" w:hAnsiTheme="majorHAnsi"/>
          <w:b/>
          <w:sz w:val="22"/>
          <w:szCs w:val="22"/>
          <w:u w:val="single"/>
          <w:lang w:val="hu-HU"/>
        </w:rPr>
        <w:t>2</w:t>
      </w:r>
      <w:bookmarkStart w:id="0" w:name="_GoBack"/>
      <w:bookmarkEnd w:id="0"/>
      <w:r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ig átutalni a </w:t>
      </w:r>
      <w:r w:rsidR="00CE470B">
        <w:rPr>
          <w:rFonts w:asciiTheme="majorHAnsi" w:hAnsiTheme="majorHAnsi"/>
          <w:sz w:val="22"/>
          <w:szCs w:val="22"/>
          <w:lang w:val="hu-HU"/>
        </w:rPr>
        <w:t xml:space="preserve">Danubius Hotel </w:t>
      </w:r>
      <w:proofErr w:type="spellStart"/>
      <w:r w:rsidR="00CE470B">
        <w:rPr>
          <w:rFonts w:asciiTheme="majorHAnsi" w:hAnsiTheme="majorHAnsi"/>
          <w:sz w:val="22"/>
          <w:szCs w:val="22"/>
          <w:lang w:val="hu-HU"/>
        </w:rPr>
        <w:t>Arena</w:t>
      </w:r>
      <w:proofErr w:type="spellEnd"/>
      <w:r w:rsidR="00A65A80" w:rsidRPr="009B359C">
        <w:rPr>
          <w:rFonts w:asciiTheme="majorHAnsi" w:hAnsiTheme="majorHAnsi"/>
          <w:sz w:val="22"/>
          <w:szCs w:val="22"/>
          <w:lang w:val="hu-HU"/>
        </w:rPr>
        <w:t xml:space="preserve"> </w:t>
      </w:r>
      <w:r w:rsidR="00CE470B">
        <w:rPr>
          <w:rFonts w:asciiTheme="majorHAnsi" w:hAnsiTheme="majorHAnsi"/>
          <w:sz w:val="22"/>
          <w:szCs w:val="22"/>
          <w:lang w:val="hu-HU"/>
        </w:rPr>
        <w:t>Kereskedelmi és Hitelbank-</w:t>
      </w:r>
      <w:proofErr w:type="spellStart"/>
      <w:r w:rsidR="00CE470B">
        <w:rPr>
          <w:rFonts w:asciiTheme="majorHAnsi" w:hAnsiTheme="majorHAnsi"/>
          <w:sz w:val="22"/>
          <w:szCs w:val="22"/>
          <w:lang w:val="hu-HU"/>
        </w:rPr>
        <w:t>nál</w:t>
      </w:r>
      <w:proofErr w:type="spellEnd"/>
      <w:r w:rsidR="00070795" w:rsidRPr="009B359C">
        <w:rPr>
          <w:rFonts w:asciiTheme="majorHAnsi" w:hAnsiTheme="majorHAnsi"/>
          <w:sz w:val="22"/>
          <w:szCs w:val="22"/>
          <w:lang w:val="hu-HU"/>
        </w:rPr>
        <w:t xml:space="preserve"> vezetett </w:t>
      </w:r>
      <w:r w:rsidR="00CE470B" w:rsidRPr="00CE470B">
        <w:rPr>
          <w:rFonts w:asciiTheme="majorHAnsi" w:hAnsiTheme="majorHAnsi"/>
          <w:sz w:val="22"/>
          <w:szCs w:val="22"/>
          <w:lang w:val="hu-HU"/>
        </w:rPr>
        <w:t>10402142-21420111-11110000</w:t>
      </w:r>
      <w:r w:rsidR="00CE470B" w:rsidRPr="00CE470B">
        <w:rPr>
          <w:rFonts w:asciiTheme="majorHAnsi" w:eastAsiaTheme="minorEastAsia" w:hAnsiTheme="majorHAnsi"/>
          <w:b/>
          <w:bCs/>
          <w:sz w:val="22"/>
          <w:szCs w:val="22"/>
          <w:lang w:eastAsia="en-US"/>
        </w:rPr>
        <w:t xml:space="preserve"> </w:t>
      </w:r>
      <w:r w:rsidRPr="009B359C">
        <w:rPr>
          <w:rFonts w:asciiTheme="majorHAnsi" w:hAnsiTheme="majorHAnsi"/>
          <w:sz w:val="22"/>
          <w:szCs w:val="22"/>
          <w:lang w:val="hu-HU"/>
        </w:rPr>
        <w:t>számú számlájára</w:t>
      </w:r>
      <w:r w:rsidRPr="003B0188">
        <w:rPr>
          <w:rFonts w:asciiTheme="majorHAnsi" w:hAnsiTheme="majorHAnsi"/>
          <w:sz w:val="22"/>
          <w:szCs w:val="22"/>
          <w:lang w:val="hu-HU"/>
        </w:rPr>
        <w:t>.</w:t>
      </w:r>
    </w:p>
    <w:p w:rsidR="007A6CA0" w:rsidRDefault="007A6CA0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:rsidR="00CB3222" w:rsidRPr="00CB3222" w:rsidRDefault="00CB3222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903A4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D80EFA" w:rsidRPr="00BE07EB" w:rsidRDefault="00D80EFA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  <w:r w:rsidR="0009556C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B06532" w:rsidRDefault="00B06532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Adószám:………………………………………………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…….</w:t>
      </w:r>
    </w:p>
    <w:p w:rsidR="00D80EFA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r w:rsidR="001A3B20">
        <w:rPr>
          <w:rFonts w:asciiTheme="majorHAnsi" w:hAnsiTheme="majorHAnsi"/>
          <w:sz w:val="24"/>
          <w:szCs w:val="24"/>
          <w:lang w:val="hu-HU"/>
        </w:rPr>
        <w:t>személy</w:t>
      </w:r>
      <w:r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Default="00D80EFA" w:rsidP="00BB08E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</w:t>
      </w:r>
      <w:r w:rsidR="00407D30"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 w:rsidR="00BB08EA">
        <w:rPr>
          <w:rFonts w:asciiTheme="majorHAnsi" w:hAnsiTheme="majorHAnsi"/>
          <w:sz w:val="24"/>
          <w:szCs w:val="24"/>
          <w:lang w:val="hu-HU"/>
        </w:rPr>
        <w:t>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3B0188" w:rsidRDefault="003B0188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54826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1844CE" w:rsidRDefault="001844CE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505955" w:rsidRDefault="00505955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………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…….</w:t>
      </w:r>
    </w:p>
    <w:p w:rsidR="000C0CE1" w:rsidRDefault="000C0CE1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CE470B" w:rsidRDefault="00CE470B">
      <w:pPr>
        <w:spacing w:after="200" w:line="276" w:lineRule="auto"/>
        <w:rPr>
          <w:rFonts w:asciiTheme="majorHAnsi" w:hAnsiTheme="majorHAnsi"/>
          <w:b/>
          <w:spacing w:val="34"/>
          <w:sz w:val="26"/>
          <w:szCs w:val="26"/>
        </w:rPr>
      </w:pPr>
      <w:r>
        <w:rPr>
          <w:rFonts w:asciiTheme="majorHAnsi" w:hAnsiTheme="majorHAnsi"/>
          <w:b/>
          <w:spacing w:val="34"/>
          <w:sz w:val="26"/>
          <w:szCs w:val="26"/>
        </w:rPr>
        <w:br w:type="page"/>
      </w:r>
    </w:p>
    <w:p w:rsidR="000C0CE1" w:rsidRDefault="00E6762A" w:rsidP="00E6762A">
      <w:pPr>
        <w:spacing w:before="240"/>
        <w:ind w:firstLine="284"/>
        <w:jc w:val="center"/>
        <w:rPr>
          <w:rFonts w:asciiTheme="majorHAnsi" w:hAnsiTheme="majorHAnsi"/>
          <w:sz w:val="24"/>
          <w:szCs w:val="24"/>
          <w:lang w:val="hu-HU"/>
        </w:rPr>
      </w:pPr>
      <w:r w:rsidRPr="00E6762A">
        <w:rPr>
          <w:rFonts w:asciiTheme="majorHAnsi" w:hAnsiTheme="majorHAnsi"/>
          <w:b/>
          <w:spacing w:val="34"/>
          <w:sz w:val="26"/>
          <w:szCs w:val="26"/>
        </w:rPr>
        <w:lastRenderedPageBreak/>
        <w:t>SZOBAFOGLALÁS</w:t>
      </w:r>
    </w:p>
    <w:p w:rsidR="000C0CE1" w:rsidRPr="00E6762A" w:rsidRDefault="00CE470B" w:rsidP="00E6762A">
      <w:pPr>
        <w:tabs>
          <w:tab w:val="left" w:pos="5387"/>
        </w:tabs>
        <w:spacing w:before="240"/>
        <w:ind w:firstLine="284"/>
        <w:jc w:val="center"/>
        <w:rPr>
          <w:rFonts w:asciiTheme="majorHAnsi" w:hAnsiTheme="majorHAnsi"/>
          <w:b/>
          <w:sz w:val="24"/>
          <w:szCs w:val="24"/>
          <w:lang w:val="hu-HU"/>
        </w:rPr>
      </w:pPr>
      <w:r>
        <w:rPr>
          <w:rFonts w:asciiTheme="majorHAnsi" w:hAnsiTheme="majorHAnsi"/>
          <w:b/>
          <w:sz w:val="24"/>
          <w:szCs w:val="24"/>
          <w:lang w:val="hu-HU"/>
        </w:rPr>
        <w:t xml:space="preserve">Danubius Hotel </w:t>
      </w:r>
      <w:proofErr w:type="spellStart"/>
      <w:r>
        <w:rPr>
          <w:rFonts w:asciiTheme="majorHAnsi" w:hAnsiTheme="majorHAnsi"/>
          <w:b/>
          <w:sz w:val="24"/>
          <w:szCs w:val="24"/>
          <w:lang w:val="hu-HU"/>
        </w:rPr>
        <w:t>Arena</w:t>
      </w:r>
      <w:proofErr w:type="spellEnd"/>
    </w:p>
    <w:tbl>
      <w:tblPr>
        <w:tblW w:w="97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2078"/>
      </w:tblGrid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snapToGrid w:val="0"/>
              <w:jc w:val="center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TAG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NEM TAG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sz w:val="24"/>
                <w:szCs w:val="24"/>
                <w:lang w:val="hu-HU"/>
              </w:rPr>
              <w:t>Ft/</w:t>
            </w:r>
            <w:r w:rsidR="00CE470B">
              <w:rPr>
                <w:rFonts w:asciiTheme="majorHAnsi" w:hAnsiTheme="majorHAnsi"/>
                <w:sz w:val="24"/>
                <w:szCs w:val="24"/>
                <w:lang w:val="hu-HU"/>
              </w:rPr>
              <w:t>szoba</w:t>
            </w:r>
            <w:r w:rsidRPr="00E6762A">
              <w:rPr>
                <w:rFonts w:asciiTheme="majorHAnsi" w:hAnsiTheme="majorHAnsi"/>
                <w:sz w:val="24"/>
                <w:szCs w:val="24"/>
                <w:lang w:val="hu-HU"/>
              </w:rPr>
              <w:t>/éj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Egyágyas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CE470B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sz w:val="24"/>
                <w:szCs w:val="24"/>
                <w:lang w:val="hu-HU"/>
              </w:rPr>
              <w:t>20</w:t>
            </w:r>
            <w:r w:rsidR="00E6762A">
              <w:rPr>
                <w:rFonts w:asciiTheme="majorHAnsi" w:hAnsiTheme="majorHAnsi"/>
                <w:sz w:val="24"/>
                <w:szCs w:val="24"/>
                <w:lang w:val="hu-HU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hu-HU"/>
              </w:rPr>
              <w:t>9</w:t>
            </w:r>
            <w:r w:rsidR="00E6762A">
              <w:rPr>
                <w:rFonts w:asciiTheme="majorHAnsi" w:hAnsiTheme="majorHAnsi"/>
                <w:sz w:val="24"/>
                <w:szCs w:val="24"/>
                <w:lang w:val="hu-HU"/>
              </w:rPr>
              <w:t>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E6762A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sz w:val="24"/>
                <w:szCs w:val="24"/>
                <w:lang w:val="hu-HU"/>
              </w:rPr>
              <w:t>2</w:t>
            </w:r>
            <w:r w:rsidR="00CE470B">
              <w:rPr>
                <w:rFonts w:asciiTheme="majorHAnsi" w:hAnsiTheme="majorHAnsi"/>
                <w:sz w:val="24"/>
                <w:szCs w:val="24"/>
                <w:lang w:val="hu-HU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hu-HU"/>
              </w:rPr>
              <w:t>.</w:t>
            </w:r>
            <w:r w:rsidR="00CE470B">
              <w:rPr>
                <w:rFonts w:asciiTheme="majorHAnsi" w:hAnsiTheme="majorHAnsi"/>
                <w:sz w:val="24"/>
                <w:szCs w:val="24"/>
                <w:lang w:val="hu-HU"/>
              </w:rPr>
              <w:t>4</w:t>
            </w:r>
            <w:r>
              <w:rPr>
                <w:rFonts w:asciiTheme="majorHAnsi" w:hAnsiTheme="majorHAnsi"/>
                <w:sz w:val="24"/>
                <w:szCs w:val="24"/>
                <w:lang w:val="hu-HU"/>
              </w:rPr>
              <w:t>00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Kétágyas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CE470B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sz w:val="24"/>
                <w:szCs w:val="24"/>
                <w:lang w:val="hu-HU"/>
              </w:rPr>
              <w:t>24</w:t>
            </w:r>
            <w:r w:rsidR="00E6762A">
              <w:rPr>
                <w:rFonts w:asciiTheme="majorHAnsi" w:hAnsiTheme="majorHAnsi"/>
                <w:sz w:val="24"/>
                <w:szCs w:val="24"/>
                <w:lang w:val="hu-HU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hu-HU"/>
              </w:rPr>
              <w:t>4</w:t>
            </w:r>
            <w:r w:rsidR="00E6762A">
              <w:rPr>
                <w:rFonts w:asciiTheme="majorHAnsi" w:hAnsiTheme="majorHAnsi"/>
                <w:sz w:val="24"/>
                <w:szCs w:val="24"/>
                <w:lang w:val="hu-HU"/>
              </w:rPr>
              <w:t>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CE470B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sz w:val="24"/>
                <w:szCs w:val="24"/>
                <w:lang w:val="hu-HU"/>
              </w:rPr>
              <w:t>25</w:t>
            </w:r>
            <w:r w:rsidR="00E6762A">
              <w:rPr>
                <w:rFonts w:asciiTheme="majorHAnsi" w:hAnsiTheme="majorHAnsi"/>
                <w:sz w:val="24"/>
                <w:szCs w:val="24"/>
                <w:lang w:val="hu-HU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hu-HU"/>
              </w:rPr>
              <w:t>9</w:t>
            </w:r>
            <w:r w:rsidR="00E6762A">
              <w:rPr>
                <w:rFonts w:asciiTheme="majorHAnsi" w:hAnsiTheme="majorHAnsi"/>
                <w:sz w:val="24"/>
                <w:szCs w:val="24"/>
                <w:lang w:val="hu-HU"/>
              </w:rPr>
              <w:t>00</w:t>
            </w:r>
          </w:p>
        </w:tc>
      </w:tr>
    </w:tbl>
    <w:p w:rsidR="00CE470B" w:rsidRPr="00CE470B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CE470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Szobaáraink tartalmazzák a gazdag büféreggelit, a WiFi internet elérhetőséget a szálloda teljes területén, Danubius Premier </w:t>
      </w:r>
      <w:proofErr w:type="spellStart"/>
      <w:r w:rsidRPr="00CE470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Fitness</w:t>
      </w:r>
      <w:proofErr w:type="spellEnd"/>
      <w:r w:rsidRPr="00CE470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használatát (</w:t>
      </w:r>
      <w:proofErr w:type="spellStart"/>
      <w:r w:rsidRPr="00CE470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fitness</w:t>
      </w:r>
      <w:proofErr w:type="spellEnd"/>
      <w:r w:rsidRPr="00CE470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gépek, uszoda, szauna), valamint a vonatkozó adókat</w:t>
      </w:r>
      <w:r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</w:t>
      </w:r>
      <w:r w:rsidRPr="00CE470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(áfa, idegenforgalmi adó).</w:t>
      </w:r>
    </w:p>
    <w:p w:rsidR="00CE470B" w:rsidRPr="00CE470B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CE470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A szobaárba foglalt reggeli ára 3.465,- Ft / fő, amely 5% áfa-t és 120,- Ft szervizdíjat tartalmaz.</w:t>
      </w:r>
    </w:p>
    <w:p w:rsidR="00CE470B" w:rsidRPr="00CE470B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bookmarkStart w:id="1" w:name="_Hlk519788319"/>
      <w:r w:rsidRPr="00CE470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A szállodai szobák az érkezés napján 15.00 órától az utazás napján 10.00 óráig állnak rendelkezésre. Amennyiben az érkezés, illetve az utazás időpontja ettől eltér, kérjük, hogy értesítsék a szállodát.</w:t>
      </w:r>
    </w:p>
    <w:bookmarkEnd w:id="1"/>
    <w:p w:rsidR="00CE470B" w:rsidRDefault="00CE470B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E6762A" w:rsidRPr="00E6762A" w:rsidRDefault="00E6762A" w:rsidP="00E6762A">
      <w:pPr>
        <w:ind w:right="39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</w:t>
      </w:r>
      <w:r w:rsidR="00CE470B">
        <w:rPr>
          <w:rFonts w:asciiTheme="majorHAnsi" w:hAnsiTheme="majorHAnsi"/>
          <w:sz w:val="24"/>
          <w:szCs w:val="24"/>
        </w:rPr>
        <w:t>9</w:t>
      </w:r>
      <w:r w:rsidRPr="00E6762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5383F">
        <w:rPr>
          <w:rFonts w:asciiTheme="majorHAnsi" w:hAnsiTheme="majorHAnsi"/>
          <w:sz w:val="24"/>
          <w:szCs w:val="24"/>
        </w:rPr>
        <w:t>március</w:t>
      </w:r>
      <w:proofErr w:type="spellEnd"/>
      <w:r w:rsidR="0035383F">
        <w:rPr>
          <w:rFonts w:asciiTheme="majorHAnsi" w:hAnsiTheme="majorHAnsi"/>
          <w:sz w:val="24"/>
          <w:szCs w:val="24"/>
        </w:rPr>
        <w:t xml:space="preserve"> 19.</w:t>
      </w:r>
      <w:r w:rsidRPr="00E6762A">
        <w:rPr>
          <w:rFonts w:asciiTheme="majorHAnsi" w:hAnsiTheme="majorHAnsi"/>
          <w:sz w:val="24"/>
          <w:szCs w:val="24"/>
        </w:rPr>
        <w:t xml:space="preserve"> …</w:t>
      </w:r>
      <w:proofErr w:type="gramStart"/>
      <w:r w:rsidRPr="00E6762A">
        <w:rPr>
          <w:rFonts w:asciiTheme="majorHAnsi" w:hAnsiTheme="majorHAnsi"/>
          <w:sz w:val="24"/>
          <w:szCs w:val="24"/>
        </w:rPr>
        <w:t>…….</w:t>
      </w:r>
      <w:proofErr w:type="spellStart"/>
      <w:proofErr w:type="gramEnd"/>
      <w:r w:rsidRPr="00E6762A">
        <w:rPr>
          <w:rFonts w:asciiTheme="majorHAnsi" w:hAnsiTheme="majorHAnsi"/>
          <w:sz w:val="24"/>
          <w:szCs w:val="24"/>
        </w:rPr>
        <w:t>fő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részére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</w:t>
      </w:r>
      <w:proofErr w:type="spellStart"/>
      <w:r w:rsidRPr="00E6762A">
        <w:rPr>
          <w:rFonts w:asciiTheme="majorHAnsi" w:hAnsiTheme="majorHAnsi"/>
          <w:sz w:val="24"/>
          <w:szCs w:val="24"/>
        </w:rPr>
        <w:t>egyágyas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 </w:t>
      </w:r>
      <w:proofErr w:type="spellStart"/>
      <w:r w:rsidRPr="00E6762A">
        <w:rPr>
          <w:rFonts w:asciiTheme="majorHAnsi" w:hAnsiTheme="majorHAnsi"/>
          <w:sz w:val="24"/>
          <w:szCs w:val="24"/>
        </w:rPr>
        <w:t>kétágyas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szoba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……………... 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</w:p>
    <w:p w:rsidR="0035383F" w:rsidRPr="00E6762A" w:rsidRDefault="0035383F" w:rsidP="0035383F">
      <w:pPr>
        <w:ind w:right="39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</w:t>
      </w:r>
      <w:r w:rsidR="00CE470B">
        <w:rPr>
          <w:rFonts w:asciiTheme="majorHAnsi" w:hAnsiTheme="majorHAnsi"/>
          <w:sz w:val="24"/>
          <w:szCs w:val="24"/>
        </w:rPr>
        <w:t>9</w:t>
      </w:r>
      <w:r w:rsidRPr="00E6762A"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március</w:t>
      </w:r>
      <w:proofErr w:type="spellEnd"/>
      <w:r>
        <w:rPr>
          <w:rFonts w:asciiTheme="majorHAnsi" w:hAnsiTheme="majorHAnsi"/>
          <w:sz w:val="24"/>
          <w:szCs w:val="24"/>
        </w:rPr>
        <w:t xml:space="preserve"> 20.</w:t>
      </w:r>
      <w:r w:rsidRPr="00E6762A">
        <w:rPr>
          <w:rFonts w:asciiTheme="majorHAnsi" w:hAnsiTheme="majorHAnsi"/>
          <w:sz w:val="24"/>
          <w:szCs w:val="24"/>
        </w:rPr>
        <w:t xml:space="preserve"> …</w:t>
      </w:r>
      <w:proofErr w:type="gramStart"/>
      <w:r w:rsidRPr="00E6762A">
        <w:rPr>
          <w:rFonts w:asciiTheme="majorHAnsi" w:hAnsiTheme="majorHAnsi"/>
          <w:sz w:val="24"/>
          <w:szCs w:val="24"/>
        </w:rPr>
        <w:t>…….</w:t>
      </w:r>
      <w:proofErr w:type="spellStart"/>
      <w:proofErr w:type="gramEnd"/>
      <w:r w:rsidRPr="00E6762A">
        <w:rPr>
          <w:rFonts w:asciiTheme="majorHAnsi" w:hAnsiTheme="majorHAnsi"/>
          <w:sz w:val="24"/>
          <w:szCs w:val="24"/>
        </w:rPr>
        <w:t>fő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részére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</w:t>
      </w:r>
      <w:proofErr w:type="spellStart"/>
      <w:r w:rsidRPr="00E6762A">
        <w:rPr>
          <w:rFonts w:asciiTheme="majorHAnsi" w:hAnsiTheme="majorHAnsi"/>
          <w:sz w:val="24"/>
          <w:szCs w:val="24"/>
        </w:rPr>
        <w:t>egyágyas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 </w:t>
      </w:r>
      <w:proofErr w:type="spellStart"/>
      <w:r w:rsidRPr="00E6762A">
        <w:rPr>
          <w:rFonts w:asciiTheme="majorHAnsi" w:hAnsiTheme="majorHAnsi"/>
          <w:sz w:val="24"/>
          <w:szCs w:val="24"/>
        </w:rPr>
        <w:t>kétágyas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szoba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……………... 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</w:p>
    <w:p w:rsidR="009E25FD" w:rsidRDefault="009E25FD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9E25FD" w:rsidRDefault="009E25FD" w:rsidP="009E25FD">
      <w:pPr>
        <w:rPr>
          <w:rFonts w:asciiTheme="majorHAnsi" w:hAnsiTheme="majorHAnsi"/>
          <w:sz w:val="24"/>
          <w:szCs w:val="24"/>
          <w:u w:val="single"/>
          <w:lang w:val="hu-HU"/>
        </w:rPr>
      </w:pPr>
      <w:proofErr w:type="gramStart"/>
      <w:r>
        <w:rPr>
          <w:rFonts w:asciiTheme="majorHAnsi" w:hAnsiTheme="majorHAnsi"/>
          <w:sz w:val="24"/>
          <w:szCs w:val="24"/>
          <w:u w:val="single"/>
          <w:lang w:val="hu-HU"/>
        </w:rPr>
        <w:t>Összesen:…</w:t>
      </w:r>
      <w:proofErr w:type="gramEnd"/>
      <w:r>
        <w:rPr>
          <w:rFonts w:asciiTheme="majorHAnsi" w:hAnsiTheme="majorHAnsi"/>
          <w:sz w:val="24"/>
          <w:szCs w:val="24"/>
          <w:u w:val="single"/>
          <w:lang w:val="hu-HU"/>
        </w:rPr>
        <w:t>…………… Ft</w:t>
      </w:r>
    </w:p>
    <w:p w:rsidR="009E25FD" w:rsidRDefault="009E25FD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9E25FD" w:rsidRDefault="005324F7" w:rsidP="00E6762A">
      <w:pPr>
        <w:ind w:right="39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Tagsági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szám</w:t>
      </w:r>
      <w:proofErr w:type="spellEnd"/>
      <w:r>
        <w:rPr>
          <w:rFonts w:asciiTheme="majorHAnsi" w:hAnsiTheme="majorHAnsi"/>
          <w:sz w:val="24"/>
          <w:szCs w:val="24"/>
        </w:rPr>
        <w:t>:…………...</w:t>
      </w:r>
    </w:p>
    <w:p w:rsidR="0035383F" w:rsidRPr="00E6762A" w:rsidRDefault="0035383F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CE470B" w:rsidRPr="00754826" w:rsidRDefault="00CE470B" w:rsidP="00CE470B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201</w:t>
      </w:r>
      <w:r>
        <w:rPr>
          <w:rFonts w:asciiTheme="majorHAnsi" w:hAnsiTheme="majorHAnsi"/>
          <w:b/>
          <w:sz w:val="22"/>
          <w:szCs w:val="22"/>
          <w:u w:val="single"/>
          <w:lang w:val="hu-HU"/>
        </w:rPr>
        <w:t>9</w:t>
      </w:r>
      <w:r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. március 1</w:t>
      </w:r>
      <w:r>
        <w:rPr>
          <w:rFonts w:asciiTheme="majorHAnsi" w:hAnsiTheme="majorHAnsi"/>
          <w:b/>
          <w:sz w:val="22"/>
          <w:szCs w:val="22"/>
          <w:u w:val="single"/>
          <w:lang w:val="hu-HU"/>
        </w:rPr>
        <w:t>1</w:t>
      </w:r>
      <w:r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ig átutalni a </w:t>
      </w:r>
      <w:r>
        <w:rPr>
          <w:rFonts w:asciiTheme="majorHAnsi" w:hAnsiTheme="majorHAnsi"/>
          <w:sz w:val="22"/>
          <w:szCs w:val="22"/>
          <w:lang w:val="hu-HU"/>
        </w:rPr>
        <w:t xml:space="preserve">Danubius Hotel </w:t>
      </w:r>
      <w:proofErr w:type="spellStart"/>
      <w:r>
        <w:rPr>
          <w:rFonts w:asciiTheme="majorHAnsi" w:hAnsiTheme="majorHAnsi"/>
          <w:sz w:val="22"/>
          <w:szCs w:val="22"/>
          <w:lang w:val="hu-HU"/>
        </w:rPr>
        <w:t>Arena</w:t>
      </w:r>
      <w:proofErr w:type="spellEnd"/>
      <w:r w:rsidRPr="009B359C">
        <w:rPr>
          <w:rFonts w:asciiTheme="majorHAnsi" w:hAnsiTheme="majorHAnsi"/>
          <w:sz w:val="22"/>
          <w:szCs w:val="22"/>
          <w:lang w:val="hu-HU"/>
        </w:rPr>
        <w:t xml:space="preserve"> </w:t>
      </w:r>
      <w:r>
        <w:rPr>
          <w:rFonts w:asciiTheme="majorHAnsi" w:hAnsiTheme="majorHAnsi"/>
          <w:sz w:val="22"/>
          <w:szCs w:val="22"/>
          <w:lang w:val="hu-HU"/>
        </w:rPr>
        <w:t>Kereskedelmi és Hitelbank-</w:t>
      </w:r>
      <w:proofErr w:type="spellStart"/>
      <w:r>
        <w:rPr>
          <w:rFonts w:asciiTheme="majorHAnsi" w:hAnsiTheme="majorHAnsi"/>
          <w:sz w:val="22"/>
          <w:szCs w:val="22"/>
          <w:lang w:val="hu-HU"/>
        </w:rPr>
        <w:t>nál</w:t>
      </w:r>
      <w:proofErr w:type="spellEnd"/>
      <w:r w:rsidRPr="009B359C">
        <w:rPr>
          <w:rFonts w:asciiTheme="majorHAnsi" w:hAnsiTheme="majorHAnsi"/>
          <w:sz w:val="22"/>
          <w:szCs w:val="22"/>
          <w:lang w:val="hu-HU"/>
        </w:rPr>
        <w:t xml:space="preserve"> vezetett </w:t>
      </w:r>
      <w:r w:rsidRPr="00CE470B">
        <w:rPr>
          <w:rFonts w:asciiTheme="majorHAnsi" w:hAnsiTheme="majorHAnsi"/>
          <w:sz w:val="22"/>
          <w:szCs w:val="22"/>
          <w:lang w:val="hu-HU"/>
        </w:rPr>
        <w:t>10402142-21420111-11110000</w:t>
      </w:r>
      <w:r w:rsidRPr="00CE470B">
        <w:rPr>
          <w:rFonts w:asciiTheme="majorHAnsi" w:eastAsiaTheme="minorEastAsia" w:hAnsiTheme="majorHAnsi"/>
          <w:b/>
          <w:bCs/>
          <w:sz w:val="22"/>
          <w:szCs w:val="22"/>
          <w:lang w:eastAsia="en-US"/>
        </w:rPr>
        <w:t xml:space="preserve"> </w:t>
      </w:r>
      <w:r w:rsidRPr="009B359C">
        <w:rPr>
          <w:rFonts w:asciiTheme="majorHAnsi" w:hAnsiTheme="majorHAnsi"/>
          <w:sz w:val="22"/>
          <w:szCs w:val="22"/>
          <w:lang w:val="hu-HU"/>
        </w:rPr>
        <w:t>számú számlájára</w:t>
      </w:r>
      <w:r w:rsidRPr="003B0188">
        <w:rPr>
          <w:rFonts w:asciiTheme="majorHAnsi" w:hAnsiTheme="majorHAnsi"/>
          <w:sz w:val="22"/>
          <w:szCs w:val="22"/>
          <w:lang w:val="hu-HU"/>
        </w:rPr>
        <w:t>.</w:t>
      </w:r>
    </w:p>
    <w:p w:rsidR="009E25FD" w:rsidRDefault="009E25FD" w:rsidP="00E6762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CE470B" w:rsidRDefault="00CE470B">
      <w:pPr>
        <w:spacing w:after="200" w:line="276" w:lineRule="auto"/>
        <w:rPr>
          <w:rFonts w:asciiTheme="majorHAnsi" w:hAnsiTheme="majorHAnsi"/>
          <w:sz w:val="24"/>
          <w:szCs w:val="24"/>
          <w:lang w:val="hu-HU"/>
        </w:rPr>
      </w:pPr>
    </w:p>
    <w:p w:rsidR="00E6762A" w:rsidRPr="00BE07EB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</w:t>
      </w:r>
    </w:p>
    <w:p w:rsidR="00E6762A" w:rsidRPr="00BE07EB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Számlázási </w:t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cím:</w:t>
      </w:r>
      <w:r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E6762A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proofErr w:type="gramStart"/>
      <w:r>
        <w:rPr>
          <w:rFonts w:asciiTheme="majorHAnsi" w:hAnsiTheme="majorHAnsi"/>
          <w:sz w:val="24"/>
          <w:szCs w:val="24"/>
          <w:lang w:val="hu-HU"/>
        </w:rPr>
        <w:t>Adószám:…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>………………………………………………….</w:t>
      </w:r>
    </w:p>
    <w:p w:rsidR="00E6762A" w:rsidRPr="00BE07EB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személy: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</w:t>
      </w:r>
    </w:p>
    <w:p w:rsidR="00E6762A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E-mail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cím: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…………..</w:t>
      </w:r>
      <w:r>
        <w:rPr>
          <w:rFonts w:asciiTheme="majorHAnsi" w:hAnsiTheme="majorHAnsi"/>
          <w:sz w:val="24"/>
          <w:szCs w:val="24"/>
          <w:lang w:val="hu-HU"/>
        </w:rPr>
        <w:tab/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</w:p>
    <w:p w:rsidR="009E25FD" w:rsidRDefault="009E25FD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Default="00E6762A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882D1E" w:rsidRDefault="00882D1E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Default="00E6762A" w:rsidP="00E6762A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…………………………</w:t>
      </w:r>
      <w:r w:rsidR="00882D1E">
        <w:rPr>
          <w:rFonts w:asciiTheme="majorHAnsi" w:hAnsiTheme="majorHAnsi"/>
          <w:sz w:val="24"/>
          <w:szCs w:val="24"/>
          <w:lang w:val="hu-HU"/>
        </w:rPr>
        <w:t>…..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………………………………………….</w:t>
      </w:r>
    </w:p>
    <w:sectPr w:rsidR="00E6762A" w:rsidSect="000C0CE1">
      <w:headerReference w:type="default" r:id="rId8"/>
      <w:type w:val="continuous"/>
      <w:pgSz w:w="11906" w:h="16838" w:code="9"/>
      <w:pgMar w:top="2035" w:right="1418" w:bottom="993" w:left="1418" w:header="426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64" w:rsidRDefault="008B7464" w:rsidP="00103BE3">
      <w:r>
        <w:separator/>
      </w:r>
    </w:p>
  </w:endnote>
  <w:endnote w:type="continuationSeparator" w:id="0">
    <w:p w:rsidR="008B7464" w:rsidRDefault="008B7464" w:rsidP="0010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64" w:rsidRDefault="008B7464" w:rsidP="00103BE3">
      <w:r>
        <w:separator/>
      </w:r>
    </w:p>
  </w:footnote>
  <w:footnote w:type="continuationSeparator" w:id="0">
    <w:p w:rsidR="008B7464" w:rsidRDefault="008B7464" w:rsidP="0010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8B5" w:rsidRPr="003B0188" w:rsidRDefault="00355E1C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-3026</wp:posOffset>
          </wp:positionV>
          <wp:extent cx="1681162" cy="7905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yar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62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B3" w:rsidRPr="003B0188">
      <w:rPr>
        <w:sz w:val="36"/>
        <w:szCs w:val="36"/>
      </w:rPr>
      <w:tab/>
    </w:r>
    <w:r w:rsidR="00CE470B">
      <w:rPr>
        <w:noProof/>
      </w:rPr>
      <w:drawing>
        <wp:inline distT="0" distB="0" distL="0" distR="0">
          <wp:extent cx="1789037" cy="795528"/>
          <wp:effectExtent l="0" t="0" r="1905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037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2DBD74E1"/>
    <w:multiLevelType w:val="hybridMultilevel"/>
    <w:tmpl w:val="444ED3D4"/>
    <w:lvl w:ilvl="0" w:tplc="968864BC">
      <w:start w:val="1"/>
      <w:numFmt w:val="bullet"/>
      <w:lvlText w:val=""/>
      <w:lvlJc w:val="left"/>
      <w:pPr>
        <w:ind w:left="1004" w:hanging="360"/>
      </w:pPr>
      <w:rPr>
        <w:rFonts w:ascii="Wingdings 3" w:hAnsi="Wingdings 3" w:hint="default"/>
        <w:color w:val="auto"/>
        <w:sz w:val="14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6D03FB"/>
    <w:multiLevelType w:val="hybridMultilevel"/>
    <w:tmpl w:val="BAC0F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3AAC"/>
    <w:multiLevelType w:val="hybridMultilevel"/>
    <w:tmpl w:val="4B9A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E3"/>
    <w:rsid w:val="00003508"/>
    <w:rsid w:val="000376B2"/>
    <w:rsid w:val="00070795"/>
    <w:rsid w:val="00083304"/>
    <w:rsid w:val="00087BDF"/>
    <w:rsid w:val="0009556C"/>
    <w:rsid w:val="000B2ED6"/>
    <w:rsid w:val="000C0CE1"/>
    <w:rsid w:val="00103BE3"/>
    <w:rsid w:val="00132C68"/>
    <w:rsid w:val="00134AC1"/>
    <w:rsid w:val="00153A70"/>
    <w:rsid w:val="0016048E"/>
    <w:rsid w:val="001844CE"/>
    <w:rsid w:val="00196AEF"/>
    <w:rsid w:val="001A3B20"/>
    <w:rsid w:val="001B215A"/>
    <w:rsid w:val="00231875"/>
    <w:rsid w:val="002D61B5"/>
    <w:rsid w:val="00333460"/>
    <w:rsid w:val="0035383F"/>
    <w:rsid w:val="00355E1C"/>
    <w:rsid w:val="00365852"/>
    <w:rsid w:val="003B0188"/>
    <w:rsid w:val="003B1410"/>
    <w:rsid w:val="003E26C8"/>
    <w:rsid w:val="00406C19"/>
    <w:rsid w:val="00407D30"/>
    <w:rsid w:val="00446D17"/>
    <w:rsid w:val="00493DA7"/>
    <w:rsid w:val="004A67F5"/>
    <w:rsid w:val="004D0086"/>
    <w:rsid w:val="004E0410"/>
    <w:rsid w:val="00505955"/>
    <w:rsid w:val="005324F7"/>
    <w:rsid w:val="00537974"/>
    <w:rsid w:val="00583936"/>
    <w:rsid w:val="005F78D0"/>
    <w:rsid w:val="00655677"/>
    <w:rsid w:val="006816FC"/>
    <w:rsid w:val="00694EB1"/>
    <w:rsid w:val="006D2C1A"/>
    <w:rsid w:val="006E7E45"/>
    <w:rsid w:val="00726906"/>
    <w:rsid w:val="00730329"/>
    <w:rsid w:val="007332DC"/>
    <w:rsid w:val="00754826"/>
    <w:rsid w:val="007903A4"/>
    <w:rsid w:val="007A6CA0"/>
    <w:rsid w:val="007A7758"/>
    <w:rsid w:val="007A7FD0"/>
    <w:rsid w:val="00813D3B"/>
    <w:rsid w:val="00874145"/>
    <w:rsid w:val="00881701"/>
    <w:rsid w:val="00882D1E"/>
    <w:rsid w:val="008B7464"/>
    <w:rsid w:val="008E23E5"/>
    <w:rsid w:val="008F24D1"/>
    <w:rsid w:val="009320BF"/>
    <w:rsid w:val="00954016"/>
    <w:rsid w:val="009A60C6"/>
    <w:rsid w:val="009B359C"/>
    <w:rsid w:val="009C2957"/>
    <w:rsid w:val="009E25FD"/>
    <w:rsid w:val="00A122DB"/>
    <w:rsid w:val="00A1469D"/>
    <w:rsid w:val="00A56DDD"/>
    <w:rsid w:val="00A65A80"/>
    <w:rsid w:val="00A71AB3"/>
    <w:rsid w:val="00A731FF"/>
    <w:rsid w:val="00A90CC8"/>
    <w:rsid w:val="00AB03D9"/>
    <w:rsid w:val="00B06532"/>
    <w:rsid w:val="00B647FC"/>
    <w:rsid w:val="00BA2F69"/>
    <w:rsid w:val="00BB08EA"/>
    <w:rsid w:val="00BD071B"/>
    <w:rsid w:val="00BE69E0"/>
    <w:rsid w:val="00C20B18"/>
    <w:rsid w:val="00C31106"/>
    <w:rsid w:val="00C569FF"/>
    <w:rsid w:val="00C7101D"/>
    <w:rsid w:val="00CA61E5"/>
    <w:rsid w:val="00CB3222"/>
    <w:rsid w:val="00CE470B"/>
    <w:rsid w:val="00CF2275"/>
    <w:rsid w:val="00D13615"/>
    <w:rsid w:val="00D80EFA"/>
    <w:rsid w:val="00DA12F0"/>
    <w:rsid w:val="00DC27E3"/>
    <w:rsid w:val="00DD5BDC"/>
    <w:rsid w:val="00E0606B"/>
    <w:rsid w:val="00E6762A"/>
    <w:rsid w:val="00E90A00"/>
    <w:rsid w:val="00E953DE"/>
    <w:rsid w:val="00F838B5"/>
    <w:rsid w:val="00F97D44"/>
    <w:rsid w:val="00FE3E87"/>
    <w:rsid w:val="00FF649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9DDF3F"/>
  <w15:docId w15:val="{07DC3BC2-E4D4-43B6-86D8-72180C8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4EB1"/>
    <w:pPr>
      <w:spacing w:before="100" w:beforeAutospacing="1" w:after="100" w:afterAutospacing="1"/>
    </w:pPr>
    <w:rPr>
      <w:rFonts w:eastAsiaTheme="minorHAnsi"/>
      <w:sz w:val="24"/>
      <w:szCs w:val="24"/>
      <w:lang w:val="hu-HU"/>
    </w:rPr>
  </w:style>
  <w:style w:type="paragraph" w:styleId="Szvegblokk">
    <w:name w:val="Block Text"/>
    <w:basedOn w:val="Norml"/>
    <w:link w:val="SzvegblokkChar"/>
    <w:uiPriority w:val="99"/>
    <w:rsid w:val="00CE470B"/>
    <w:pPr>
      <w:spacing w:line="360" w:lineRule="auto"/>
      <w:ind w:left="851" w:right="851"/>
    </w:pPr>
    <w:rPr>
      <w:sz w:val="48"/>
      <w:lang w:val="en-US"/>
    </w:rPr>
  </w:style>
  <w:style w:type="character" w:customStyle="1" w:styleId="SzvegblokkChar">
    <w:name w:val="Szövegblokk Char"/>
    <w:basedOn w:val="Bekezdsalapbettpusa"/>
    <w:link w:val="Szvegblokk"/>
    <w:uiPriority w:val="99"/>
    <w:locked/>
    <w:rsid w:val="00CE470B"/>
    <w:rPr>
      <w:rFonts w:ascii="Times New Roman" w:eastAsia="Times New Roman" w:hAnsi="Times New Roman" w:cs="Times New Roman"/>
      <w:sz w:val="48"/>
      <w:szCs w:val="20"/>
      <w:lang w:val="en-US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A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a.szacsuri@danubius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436</Words>
  <Characters>3016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Sárvári-Deák Zsófia</cp:lastModifiedBy>
  <cp:revision>10</cp:revision>
  <cp:lastPrinted>2017-01-20T09:02:00Z</cp:lastPrinted>
  <dcterms:created xsi:type="dcterms:W3CDTF">2019-02-12T11:22:00Z</dcterms:created>
  <dcterms:modified xsi:type="dcterms:W3CDTF">2019-03-06T12:30:00Z</dcterms:modified>
</cp:coreProperties>
</file>